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F789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45B8DE" wp14:editId="35D1EC73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3316" w14:textId="39DD206B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21495A">
        <w:rPr>
          <w:rFonts w:ascii="Cambria" w:hAnsi="Cambria"/>
        </w:rPr>
        <w:t>20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21495A">
        <w:rPr>
          <w:rFonts w:ascii="Cambria" w:hAnsi="Cambria"/>
          <w:b/>
          <w:u w:val="single"/>
        </w:rPr>
        <w:t>20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3642B78C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 xml:space="preserve">povinni písemně informovat dodavatele (DSO ČOV Velička) o změnách majících vliv na výši stočného a to ve </w:t>
      </w:r>
      <w:proofErr w:type="gramStart"/>
      <w:r w:rsidRPr="006B42CD">
        <w:rPr>
          <w:rFonts w:ascii="Cambria" w:hAnsi="Cambria"/>
          <w:b/>
          <w:color w:val="000000"/>
          <w:u w:val="single"/>
        </w:rPr>
        <w:t>lhůtě  30</w:t>
      </w:r>
      <w:proofErr w:type="gramEnd"/>
      <w:r w:rsidRPr="006B42CD">
        <w:rPr>
          <w:rFonts w:ascii="Cambria" w:hAnsi="Cambria"/>
          <w:b/>
          <w:color w:val="000000"/>
          <w:u w:val="single"/>
        </w:rPr>
        <w:t xml:space="preserve">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3888468F" w14:textId="7777777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14:paraId="5F07A77A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14:paraId="43B0D0C2" w14:textId="6001CD9A"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</w:t>
      </w:r>
      <w:r w:rsidR="0021495A">
        <w:rPr>
          <w:rFonts w:ascii="Cambria" w:eastAsia="Times New Roman" w:hAnsi="Cambria"/>
          <w:sz w:val="24"/>
          <w:szCs w:val="24"/>
        </w:rPr>
        <w:t>1</w:t>
      </w:r>
      <w:r w:rsidR="003F62DB">
        <w:rPr>
          <w:rFonts w:ascii="Cambria" w:eastAsia="Times New Roman" w:hAnsi="Cambria"/>
          <w:sz w:val="24"/>
          <w:szCs w:val="24"/>
        </w:rPr>
        <w:t xml:space="preserve"> byla dne 2.12.20</w:t>
      </w:r>
      <w:r w:rsidR="0021495A">
        <w:rPr>
          <w:rFonts w:ascii="Cambria" w:eastAsia="Times New Roman" w:hAnsi="Cambria"/>
          <w:sz w:val="24"/>
          <w:szCs w:val="24"/>
        </w:rPr>
        <w:t>20</w:t>
      </w:r>
      <w:r w:rsidR="003F62DB">
        <w:rPr>
          <w:rFonts w:ascii="Cambria" w:eastAsia="Times New Roman" w:hAnsi="Cambria"/>
          <w:sz w:val="24"/>
          <w:szCs w:val="24"/>
        </w:rPr>
        <w:t xml:space="preserve"> Valnou hromadou DSO ČOV Velička schválená cena stočného:</w:t>
      </w:r>
    </w:p>
    <w:p w14:paraId="7145695B" w14:textId="2C47175A" w:rsidR="00B61C85" w:rsidRPr="006B42CD" w:rsidRDefault="00232F52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1 </w:t>
      </w:r>
      <w:r w:rsidR="0021495A">
        <w:rPr>
          <w:rFonts w:ascii="Cambria" w:eastAsia="Times New Roman" w:hAnsi="Cambria"/>
          <w:b/>
          <w:sz w:val="24"/>
          <w:szCs w:val="24"/>
        </w:rPr>
        <w:t>116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</w:p>
    <w:p w14:paraId="0EE7C1D2" w14:textId="77777777"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14:paraId="6C034F35" w14:textId="5523700A"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B14D34">
        <w:rPr>
          <w:rFonts w:ascii="Cambria" w:hAnsi="Cambria" w:cstheme="minorBidi"/>
          <w:b/>
          <w:lang w:eastAsia="en-US"/>
        </w:rPr>
        <w:t>28,20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14:paraId="56028DC0" w14:textId="77777777"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>. Telefonní číslo na správce ČOV 731 217 653.</w:t>
      </w:r>
    </w:p>
    <w:p w14:paraId="3B04F55D" w14:textId="77777777"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D734B"/>
    <w:rsid w:val="001646EB"/>
    <w:rsid w:val="001F3246"/>
    <w:rsid w:val="0021495A"/>
    <w:rsid w:val="00232F52"/>
    <w:rsid w:val="00234E60"/>
    <w:rsid w:val="003438D8"/>
    <w:rsid w:val="0037416F"/>
    <w:rsid w:val="003C3C95"/>
    <w:rsid w:val="003F2606"/>
    <w:rsid w:val="003F62DB"/>
    <w:rsid w:val="006B42CD"/>
    <w:rsid w:val="008447A6"/>
    <w:rsid w:val="008D4740"/>
    <w:rsid w:val="009F1D64"/>
    <w:rsid w:val="00A450D1"/>
    <w:rsid w:val="00B14D34"/>
    <w:rsid w:val="00B61451"/>
    <w:rsid w:val="00B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0AC"/>
  <w15:docId w15:val="{DC133ECF-C87D-4E54-86E9-22A43F7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2018-12-11T11:49:00Z</cp:lastPrinted>
  <dcterms:created xsi:type="dcterms:W3CDTF">2020-12-04T06:45:00Z</dcterms:created>
  <dcterms:modified xsi:type="dcterms:W3CDTF">2020-12-04T06:45:00Z</dcterms:modified>
</cp:coreProperties>
</file>