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50" w:rsidRPr="00FE15B6" w:rsidRDefault="00B3598A" w:rsidP="00947A7B">
      <w:pPr>
        <w:ind w:left="-1417"/>
        <w:rPr>
          <w:color w:val="3F94CA"/>
        </w:rPr>
      </w:pPr>
      <w:r w:rsidRPr="00B3598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3.35pt;margin-top:140.25pt;width:459.75pt;height:318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" stroked="f">
            <v:textbox>
              <w:txbxContent>
                <w:p w:rsidR="00FA5E52" w:rsidRPr="00FA5E52" w:rsidRDefault="00F00254" w:rsidP="00FA5E5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985"/>
                    <w:rPr>
                      <w:rFonts w:ascii="Trebuchet MS" w:hAnsi="Trebuchet MS"/>
                      <w:b/>
                      <w:bCs/>
                      <w:color w:val="424142"/>
                      <w:sz w:val="44"/>
                      <w:szCs w:val="44"/>
                    </w:rPr>
                  </w:pPr>
                  <w:r w:rsidRPr="00FA5E52">
                    <w:rPr>
                      <w:rFonts w:ascii="Trebuchet MS" w:hAnsi="Trebuchet MS"/>
                      <w:b/>
                      <w:bCs/>
                      <w:color w:val="424142"/>
                      <w:sz w:val="44"/>
                      <w:szCs w:val="44"/>
                    </w:rPr>
                    <w:t xml:space="preserve">Pozvánka na seminář </w:t>
                  </w:r>
                </w:p>
                <w:p w:rsidR="00F00254" w:rsidRPr="00FA5E52" w:rsidRDefault="00F00254" w:rsidP="001B2F9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rebuchet MS" w:hAnsi="Trebuchet MS"/>
                      <w:b/>
                      <w:bCs/>
                      <w:color w:val="424142"/>
                      <w:sz w:val="32"/>
                      <w:szCs w:val="32"/>
                    </w:rPr>
                  </w:pPr>
                  <w:r w:rsidRPr="00FA5E52">
                    <w:rPr>
                      <w:rFonts w:ascii="Trebuchet MS" w:hAnsi="Trebuchet MS"/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Přehled dotačních pří</w:t>
                  </w:r>
                  <w:r w:rsidR="003F60C2">
                    <w:rPr>
                      <w:rFonts w:ascii="Trebuchet MS" w:hAnsi="Trebuchet MS"/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ležitostí</w:t>
                  </w:r>
                  <w:r w:rsidR="001B2F93">
                    <w:rPr>
                      <w:rFonts w:ascii="Trebuchet MS" w:hAnsi="Trebuchet MS"/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 xml:space="preserve"> ze strukturálních fondů EU</w:t>
                  </w:r>
                </w:p>
                <w:p w:rsidR="00F00254" w:rsidRPr="00F00254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560"/>
                    <w:rPr>
                      <w:rFonts w:ascii="Trebuchet MS" w:hAnsi="Trebuchet MS"/>
                      <w:b/>
                      <w:color w:val="424142"/>
                      <w:sz w:val="48"/>
                      <w:szCs w:val="48"/>
                    </w:rPr>
                  </w:pPr>
                </w:p>
                <w:p w:rsidR="00F00254" w:rsidRPr="00FA5E52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4"/>
                      <w:szCs w:val="24"/>
                    </w:rPr>
                  </w:pP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Seminář je určen pro obce, </w:t>
                  </w:r>
                  <w:r w:rsidR="00C6595F"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sdružení obcí, </w:t>
                  </w: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>záj</w:t>
                  </w:r>
                  <w:r w:rsidR="00CD12E3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mová sdružení právnických osob </w:t>
                  </w:r>
                  <w:r w:rsidR="00C6595F"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či </w:t>
                  </w:r>
                  <w:r w:rsidR="00FA5E52"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>podnikatele</w:t>
                  </w: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. </w:t>
                  </w:r>
                </w:p>
                <w:p w:rsidR="00F00254" w:rsidRPr="00F00254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F00254">
                    <w:rPr>
                      <w:rFonts w:ascii="Tahoma" w:hAnsi="Tahoma" w:cs="Tahoma"/>
                      <w:sz w:val="24"/>
                      <w:szCs w:val="24"/>
                    </w:rPr>
                    <w:br/>
                  </w:r>
                  <w:r w:rsidRPr="00F00254">
                    <w:rPr>
                      <w:rFonts w:ascii="Arial" w:hAnsi="Arial" w:cs="Arial"/>
                      <w:sz w:val="24"/>
                      <w:szCs w:val="24"/>
                    </w:rPr>
                    <w:t>►</w:t>
                  </w:r>
                  <w:r w:rsidRPr="00F00254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Zástupci obcí</w:t>
                  </w:r>
                  <w:r w:rsidRPr="00F00254">
                    <w:rPr>
                      <w:rFonts w:ascii="Tahoma" w:hAnsi="Tahoma" w:cs="Tahoma"/>
                      <w:sz w:val="24"/>
                      <w:szCs w:val="24"/>
                    </w:rPr>
                    <w:t xml:space="preserve"> se dozví o aktuálních dotačních možnostech ze strukturálních fondů EU, případně jaké dotační tituly se v nejbližší době připravují. </w:t>
                  </w:r>
                </w:p>
                <w:p w:rsidR="00F00254" w:rsidRPr="00F00254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F00254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F00254">
                    <w:rPr>
                      <w:rFonts w:ascii="Arial" w:hAnsi="Arial" w:cs="Arial"/>
                      <w:sz w:val="24"/>
                      <w:szCs w:val="24"/>
                    </w:rPr>
                    <w:t>►</w:t>
                  </w:r>
                  <w:r w:rsidRPr="00F00254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Podnikatelé</w:t>
                  </w:r>
                  <w:r w:rsidRPr="00F00254">
                    <w:rPr>
                      <w:rFonts w:ascii="Tahoma" w:hAnsi="Tahoma" w:cs="Tahoma"/>
                      <w:sz w:val="24"/>
                      <w:szCs w:val="24"/>
                    </w:rPr>
                    <w:t xml:space="preserve"> získají ucelený přehled o dotačních možnostech pro podnikatele a náležitostech při jejich získání. </w:t>
                  </w:r>
                </w:p>
                <w:p w:rsidR="00C6595F" w:rsidRDefault="00C6595F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C6595F" w:rsidRDefault="00C6595F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C6595F" w:rsidRPr="00FA5E52" w:rsidRDefault="00C6595F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i/>
                      <w:sz w:val="24"/>
                      <w:szCs w:val="24"/>
                    </w:rPr>
                  </w:pP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Hlavními body programu budou nové </w:t>
                  </w:r>
                  <w:r w:rsidRPr="00FA5E52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rozpočtové období</w:t>
                  </w: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 </w:t>
                  </w:r>
                  <w:r w:rsidRPr="00FA5E52">
                    <w:rPr>
                      <w:rFonts w:ascii="Tahoma" w:hAnsi="Tahoma" w:cs="Tahoma"/>
                      <w:i/>
                      <w:color w:val="00B0F0"/>
                      <w:sz w:val="24"/>
                      <w:szCs w:val="24"/>
                    </w:rPr>
                    <w:t xml:space="preserve">EU 2014-2020 </w:t>
                  </w: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a </w:t>
                  </w:r>
                  <w:r w:rsidRPr="00FA5E52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dočerpávání prostředků</w:t>
                  </w: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 xml:space="preserve"> z období </w:t>
                  </w:r>
                  <w:r w:rsidRPr="00FA5E52">
                    <w:rPr>
                      <w:rFonts w:ascii="Tahoma" w:hAnsi="Tahoma" w:cs="Tahoma"/>
                      <w:i/>
                      <w:color w:val="00B0F0"/>
                      <w:sz w:val="24"/>
                      <w:szCs w:val="24"/>
                    </w:rPr>
                    <w:t>2007-2013</w:t>
                  </w:r>
                  <w:r w:rsidRPr="00FA5E52">
                    <w:rPr>
                      <w:rFonts w:ascii="Tahoma" w:hAnsi="Tahoma" w:cs="Tahoma"/>
                      <w:i/>
                      <w:sz w:val="24"/>
                      <w:szCs w:val="24"/>
                    </w:rPr>
                    <w:t>.</w:t>
                  </w:r>
                </w:p>
                <w:p w:rsidR="00F00254" w:rsidRPr="00F00254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:rsidR="00F00254" w:rsidRPr="00F00254" w:rsidRDefault="00F00254" w:rsidP="00F002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F00254">
                    <w:rPr>
                      <w:rFonts w:ascii="Tahoma" w:hAnsi="Tahoma" w:cs="Tahoma"/>
                      <w:sz w:val="24"/>
                      <w:szCs w:val="24"/>
                    </w:rPr>
                    <w:t xml:space="preserve">Své případné projektové záměry budete moci konzultovat se zástupci </w:t>
                  </w:r>
                  <w:r w:rsidRPr="00295563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Regionální rozvojové agentury Východní Moravy</w:t>
                  </w:r>
                  <w:r w:rsidRPr="00F00254">
                    <w:rPr>
                      <w:rFonts w:ascii="Tahoma" w:hAnsi="Tahoma" w:cs="Tahoma"/>
                      <w:sz w:val="24"/>
                      <w:szCs w:val="24"/>
                    </w:rPr>
                    <w:t>.</w:t>
                  </w:r>
                </w:p>
                <w:p w:rsidR="00765703" w:rsidRDefault="00765703"/>
              </w:txbxContent>
            </v:textbox>
          </v:shape>
        </w:pict>
      </w:r>
      <w:r w:rsidRPr="00B3598A">
        <w:rPr>
          <w:noProof/>
        </w:rPr>
        <w:pict>
          <v:shape id="Text Box 3" o:spid="_x0000_s1027" type="#_x0000_t202" style="position:absolute;left:0;text-align:left;margin-left:-23.6pt;margin-top:449.25pt;width:485.25pt;height:87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FjhA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" stroked="f">
            <v:textbox>
              <w:txbxContent>
                <w:p w:rsidR="00F74CFD" w:rsidRPr="00F74CFD" w:rsidRDefault="00F74CFD" w:rsidP="00F74CFD">
                  <w:pPr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Kdy? </w:t>
                  </w:r>
                  <w:r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ab/>
                  </w:r>
                  <w:r w:rsidR="003534D8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V úterý</w:t>
                  </w:r>
                  <w:r w:rsidR="00CD12E3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 </w:t>
                  </w:r>
                  <w:r w:rsidR="003534D8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26. května od 16:00 do 18</w:t>
                  </w:r>
                  <w:r w:rsidR="00C05CAE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:0</w:t>
                  </w:r>
                  <w:r w:rsidR="00295563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0 hod</w:t>
                  </w:r>
                  <w:r w:rsidR="001D44E0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.</w:t>
                  </w:r>
                </w:p>
                <w:p w:rsidR="00F4174D" w:rsidRDefault="00F74CFD" w:rsidP="00C6595F">
                  <w:pPr>
                    <w:ind w:left="1410" w:hanging="1410"/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 xml:space="preserve">Kde? </w:t>
                  </w:r>
                  <w:r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ab/>
                  </w:r>
                  <w:r w:rsidR="003534D8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Obecní úřad Žeraviny</w:t>
                  </w:r>
                  <w:r w:rsidR="001D44E0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.</w:t>
                  </w:r>
                </w:p>
                <w:p w:rsidR="00F74CFD" w:rsidRPr="00F74CFD" w:rsidRDefault="00F74CFD" w:rsidP="00A8085E">
                  <w:pPr>
                    <w:spacing w:line="360" w:lineRule="auto"/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</w:pPr>
                  <w:r w:rsidRPr="00F74CFD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Účast je zdarma, občerstvení zajištěno</w:t>
                  </w:r>
                  <w:r w:rsidR="001D44E0">
                    <w:rPr>
                      <w:rFonts w:ascii="Trebuchet MS" w:hAnsi="Trebuchet MS"/>
                      <w:b/>
                      <w:color w:val="424142"/>
                      <w:sz w:val="32"/>
                      <w:szCs w:val="32"/>
                    </w:rPr>
                    <w:t>.</w:t>
                  </w:r>
                </w:p>
                <w:p w:rsidR="00F74CFD" w:rsidRDefault="00F74CFD"/>
              </w:txbxContent>
            </v:textbox>
          </v:shape>
        </w:pict>
      </w:r>
      <w:r w:rsidRPr="00B3598A">
        <w:rPr>
          <w:noProof/>
        </w:rPr>
        <w:pict>
          <v:shape id="Text Box 4" o:spid="_x0000_s1028" type="#_x0000_t202" style="position:absolute;left:0;text-align:left;margin-left:-69.35pt;margin-top:627pt;width:591.75pt;height:51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2JuQIAAMA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" filled="f" stroked="f">
            <v:textbox>
              <w:txbxContent>
                <w:p w:rsidR="00F74CFD" w:rsidRDefault="00CD12E3" w:rsidP="00F74CFD">
                  <w:pPr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</w:pPr>
                  <w:r w:rsidRPr="00295563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Regionální rozvo</w:t>
                  </w:r>
                  <w:r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jová agentura</w:t>
                  </w:r>
                  <w:r w:rsidRPr="00295563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 xml:space="preserve"> Východní </w:t>
                  </w:r>
                  <w:r w:rsidRPr="00B85774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Moravy</w:t>
                  </w:r>
                  <w:r w:rsidR="00FF7F12" w:rsidRPr="00B85774">
                    <w:rPr>
                      <w:rFonts w:ascii="Trebuchet MS" w:hAnsi="Trebuchet MS"/>
                      <w:sz w:val="27"/>
                      <w:szCs w:val="27"/>
                    </w:rPr>
                    <w:t xml:space="preserve">, </w:t>
                  </w:r>
                  <w:r w:rsidRPr="00B85774">
                    <w:rPr>
                      <w:rFonts w:ascii="Trebuchet MS" w:hAnsi="Trebuchet MS"/>
                      <w:sz w:val="27"/>
                      <w:szCs w:val="27"/>
                    </w:rPr>
                    <w:t>www.rravm.cz</w:t>
                  </w:r>
                </w:p>
                <w:p w:rsidR="00FF7F12" w:rsidRDefault="00FF7F12" w:rsidP="00F74CFD">
                  <w:pPr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  <w:t xml:space="preserve">                        </w:t>
                  </w:r>
                </w:p>
                <w:p w:rsidR="00FF7F12" w:rsidRPr="00F74CFD" w:rsidRDefault="00FF7F12" w:rsidP="00F74CFD">
                  <w:pPr>
                    <w:rPr>
                      <w:rFonts w:ascii="Trebuchet MS" w:hAnsi="Trebuchet MS"/>
                      <w:color w:val="FFFFFF" w:themeColor="background1"/>
                      <w:sz w:val="27"/>
                      <w:szCs w:val="27"/>
                    </w:rPr>
                  </w:pPr>
                </w:p>
                <w:p w:rsidR="00F74CFD" w:rsidRPr="00F74CFD" w:rsidRDefault="00F74CFD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947A7B">
        <w:rPr>
          <w:noProof/>
        </w:rPr>
        <w:drawing>
          <wp:inline distT="0" distB="0" distL="0" distR="0">
            <wp:extent cx="7512718" cy="10972610"/>
            <wp:effectExtent l="19050" t="0" r="0" b="0"/>
            <wp:docPr id="1" name="Obrázek 0" descr="plakát výchozí bez textu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 výchozí bez textu k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870" cy="109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550" w:rsidRPr="00FE15B6" w:rsidSect="00947A7B">
      <w:pgSz w:w="11906" w:h="16838"/>
      <w:pgMar w:top="0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01B" w:rsidRDefault="00DA001B" w:rsidP="00947A7B">
      <w:pPr>
        <w:spacing w:after="0" w:line="240" w:lineRule="auto"/>
      </w:pPr>
      <w:r>
        <w:separator/>
      </w:r>
    </w:p>
  </w:endnote>
  <w:endnote w:type="continuationSeparator" w:id="0">
    <w:p w:rsidR="00DA001B" w:rsidRDefault="00DA001B" w:rsidP="0094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01B" w:rsidRDefault="00DA001B" w:rsidP="00947A7B">
      <w:pPr>
        <w:spacing w:after="0" w:line="240" w:lineRule="auto"/>
      </w:pPr>
      <w:r>
        <w:separator/>
      </w:r>
    </w:p>
  </w:footnote>
  <w:footnote w:type="continuationSeparator" w:id="0">
    <w:p w:rsidR="00DA001B" w:rsidRDefault="00DA001B" w:rsidP="00947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7A7B"/>
    <w:rsid w:val="0000084B"/>
    <w:rsid w:val="00011181"/>
    <w:rsid w:val="00077E6E"/>
    <w:rsid w:val="000865A6"/>
    <w:rsid w:val="000A2550"/>
    <w:rsid w:val="000B6D2F"/>
    <w:rsid w:val="000C040A"/>
    <w:rsid w:val="000C6724"/>
    <w:rsid w:val="000E4336"/>
    <w:rsid w:val="00107688"/>
    <w:rsid w:val="00153864"/>
    <w:rsid w:val="00163132"/>
    <w:rsid w:val="001B2F93"/>
    <w:rsid w:val="001B5F7B"/>
    <w:rsid w:val="001D44E0"/>
    <w:rsid w:val="001E191A"/>
    <w:rsid w:val="001E65BF"/>
    <w:rsid w:val="001F2C57"/>
    <w:rsid w:val="002070D0"/>
    <w:rsid w:val="0023569F"/>
    <w:rsid w:val="00295563"/>
    <w:rsid w:val="002A34E5"/>
    <w:rsid w:val="002A529B"/>
    <w:rsid w:val="00313560"/>
    <w:rsid w:val="00332DC7"/>
    <w:rsid w:val="003359CB"/>
    <w:rsid w:val="003534D8"/>
    <w:rsid w:val="003617A3"/>
    <w:rsid w:val="003B1256"/>
    <w:rsid w:val="003F60C2"/>
    <w:rsid w:val="004215A4"/>
    <w:rsid w:val="00426D56"/>
    <w:rsid w:val="004354FA"/>
    <w:rsid w:val="004955AD"/>
    <w:rsid w:val="004E0EE1"/>
    <w:rsid w:val="00527FEB"/>
    <w:rsid w:val="005535D8"/>
    <w:rsid w:val="0058702A"/>
    <w:rsid w:val="005C3F94"/>
    <w:rsid w:val="005C507B"/>
    <w:rsid w:val="005D6E60"/>
    <w:rsid w:val="00621AA6"/>
    <w:rsid w:val="00632BE4"/>
    <w:rsid w:val="00642F4D"/>
    <w:rsid w:val="00675B0D"/>
    <w:rsid w:val="006906FD"/>
    <w:rsid w:val="006B30EB"/>
    <w:rsid w:val="00703563"/>
    <w:rsid w:val="00720913"/>
    <w:rsid w:val="007266EA"/>
    <w:rsid w:val="00765703"/>
    <w:rsid w:val="0076649E"/>
    <w:rsid w:val="007749DB"/>
    <w:rsid w:val="007813C9"/>
    <w:rsid w:val="00795D72"/>
    <w:rsid w:val="007D18EC"/>
    <w:rsid w:val="007D5E04"/>
    <w:rsid w:val="00831969"/>
    <w:rsid w:val="00840931"/>
    <w:rsid w:val="008621BD"/>
    <w:rsid w:val="00871CC4"/>
    <w:rsid w:val="008B0D8A"/>
    <w:rsid w:val="008D0C10"/>
    <w:rsid w:val="008D718E"/>
    <w:rsid w:val="008E419D"/>
    <w:rsid w:val="0091740A"/>
    <w:rsid w:val="009355A1"/>
    <w:rsid w:val="00947A7B"/>
    <w:rsid w:val="009562DF"/>
    <w:rsid w:val="009634AE"/>
    <w:rsid w:val="009A61A7"/>
    <w:rsid w:val="009B1EF9"/>
    <w:rsid w:val="00A006BB"/>
    <w:rsid w:val="00A21428"/>
    <w:rsid w:val="00A61191"/>
    <w:rsid w:val="00A8085E"/>
    <w:rsid w:val="00A80F97"/>
    <w:rsid w:val="00A84C1A"/>
    <w:rsid w:val="00AF1F86"/>
    <w:rsid w:val="00B12A0D"/>
    <w:rsid w:val="00B16992"/>
    <w:rsid w:val="00B27345"/>
    <w:rsid w:val="00B3598A"/>
    <w:rsid w:val="00B440AD"/>
    <w:rsid w:val="00B45969"/>
    <w:rsid w:val="00B46996"/>
    <w:rsid w:val="00B85774"/>
    <w:rsid w:val="00B92DAF"/>
    <w:rsid w:val="00BC0DBD"/>
    <w:rsid w:val="00BC3D64"/>
    <w:rsid w:val="00BD7D1D"/>
    <w:rsid w:val="00BE240F"/>
    <w:rsid w:val="00C05CAE"/>
    <w:rsid w:val="00C208C6"/>
    <w:rsid w:val="00C26938"/>
    <w:rsid w:val="00C27A14"/>
    <w:rsid w:val="00C5606A"/>
    <w:rsid w:val="00C579B7"/>
    <w:rsid w:val="00C6595F"/>
    <w:rsid w:val="00CD12E3"/>
    <w:rsid w:val="00CF4613"/>
    <w:rsid w:val="00D3021D"/>
    <w:rsid w:val="00D44C17"/>
    <w:rsid w:val="00DA001B"/>
    <w:rsid w:val="00DA32A3"/>
    <w:rsid w:val="00DB4C31"/>
    <w:rsid w:val="00DC4855"/>
    <w:rsid w:val="00DD1DFC"/>
    <w:rsid w:val="00E56352"/>
    <w:rsid w:val="00E673CC"/>
    <w:rsid w:val="00E74B16"/>
    <w:rsid w:val="00EF356E"/>
    <w:rsid w:val="00F00254"/>
    <w:rsid w:val="00F11D67"/>
    <w:rsid w:val="00F37AA4"/>
    <w:rsid w:val="00F4174D"/>
    <w:rsid w:val="00F74CFD"/>
    <w:rsid w:val="00FA1038"/>
    <w:rsid w:val="00FA5E52"/>
    <w:rsid w:val="00FE0E16"/>
    <w:rsid w:val="00FE15B6"/>
    <w:rsid w:val="00FF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9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A7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7A7B"/>
  </w:style>
  <w:style w:type="paragraph" w:styleId="Zpat">
    <w:name w:val="footer"/>
    <w:basedOn w:val="Normln"/>
    <w:link w:val="ZpatChar"/>
    <w:uiPriority w:val="99"/>
    <w:semiHidden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47A7B"/>
  </w:style>
  <w:style w:type="character" w:styleId="Hypertextovodkaz">
    <w:name w:val="Hyperlink"/>
    <w:basedOn w:val="Standardnpsmoodstavce"/>
    <w:uiPriority w:val="99"/>
    <w:unhideWhenUsed/>
    <w:rsid w:val="00F74C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A7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7A7B"/>
  </w:style>
  <w:style w:type="paragraph" w:styleId="Zpat">
    <w:name w:val="footer"/>
    <w:basedOn w:val="Normln"/>
    <w:link w:val="ZpatChar"/>
    <w:uiPriority w:val="99"/>
    <w:semiHidden/>
    <w:unhideWhenUsed/>
    <w:rsid w:val="00947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47A7B"/>
  </w:style>
  <w:style w:type="character" w:styleId="Hypertextovodkaz">
    <w:name w:val="Hyperlink"/>
    <w:basedOn w:val="Standardnpsmoodstavce"/>
    <w:uiPriority w:val="99"/>
    <w:unhideWhenUsed/>
    <w:rsid w:val="00F74C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D3318-F573-497E-A347-3FB7E06AF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Bodik</dc:creator>
  <cp:lastModifiedBy>Administrator</cp:lastModifiedBy>
  <cp:revision>2</cp:revision>
  <cp:lastPrinted>2014-11-12T12:42:00Z</cp:lastPrinted>
  <dcterms:created xsi:type="dcterms:W3CDTF">2015-05-22T14:32:00Z</dcterms:created>
  <dcterms:modified xsi:type="dcterms:W3CDTF">2015-05-22T14:32:00Z</dcterms:modified>
</cp:coreProperties>
</file>