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FC" w:rsidRDefault="008E48FC" w:rsidP="008E48FC">
      <w:pPr>
        <w:pStyle w:val="Normlnweb"/>
        <w:jc w:val="center"/>
      </w:pPr>
      <w:r>
        <w:rPr>
          <w:sz w:val="20"/>
          <w:szCs w:val="20"/>
        </w:rPr>
        <w:t> </w:t>
      </w:r>
    </w:p>
    <w:p w:rsidR="008E48FC" w:rsidRDefault="008E48FC" w:rsidP="008E48FC">
      <w:pPr>
        <w:pStyle w:val="Normlnweb"/>
        <w:jc w:val="center"/>
      </w:pPr>
      <w:r>
        <w:rPr>
          <w:sz w:val="40"/>
          <w:szCs w:val="40"/>
          <w:u w:val="single"/>
        </w:rPr>
        <w:t>Pozvánka</w:t>
      </w:r>
    </w:p>
    <w:p w:rsidR="008E48FC" w:rsidRDefault="008E48FC" w:rsidP="008E48FC">
      <w:pPr>
        <w:pStyle w:val="Normlnweb"/>
        <w:jc w:val="center"/>
      </w:pPr>
      <w:r>
        <w:t> </w:t>
      </w:r>
    </w:p>
    <w:p w:rsidR="008E48FC" w:rsidRDefault="008E48FC" w:rsidP="008E48FC">
      <w:pPr>
        <w:pStyle w:val="Normlnweb"/>
        <w:jc w:val="center"/>
      </w:pPr>
      <w:r>
        <w:t>na  zasedání zastupitelstva obce Žeraviny, které se koná</w:t>
      </w:r>
    </w:p>
    <w:p w:rsidR="008E48FC" w:rsidRDefault="008E48FC" w:rsidP="008E48FC">
      <w:pPr>
        <w:pStyle w:val="Normlnweb"/>
        <w:jc w:val="center"/>
      </w:pPr>
      <w:r>
        <w:t xml:space="preserve">v úterý </w:t>
      </w:r>
      <w:proofErr w:type="gramStart"/>
      <w:r>
        <w:t>30.</w:t>
      </w:r>
      <w:bookmarkStart w:id="0" w:name="_GoBack"/>
      <w:bookmarkEnd w:id="0"/>
      <w:r>
        <w:t>6.2015</w:t>
      </w:r>
      <w:proofErr w:type="gramEnd"/>
      <w:r>
        <w:t xml:space="preserve"> v 19:00 hodin v zasedací místnosti OÚ Žeraviny.</w:t>
      </w:r>
    </w:p>
    <w:p w:rsidR="008E48FC" w:rsidRDefault="008E48FC" w:rsidP="008E48FC">
      <w:pPr>
        <w:pStyle w:val="Normlnweb"/>
        <w:jc w:val="center"/>
      </w:pPr>
      <w:r>
        <w:rPr>
          <w:sz w:val="20"/>
          <w:szCs w:val="20"/>
        </w:rPr>
        <w:t> </w:t>
      </w:r>
    </w:p>
    <w:p w:rsidR="008E48FC" w:rsidRDefault="008E48FC" w:rsidP="008E48FC">
      <w:pPr>
        <w:spacing w:before="100" w:beforeAutospacing="1" w:after="100" w:afterAutospacing="1"/>
        <w:ind w:left="4248"/>
      </w:pPr>
      <w:r>
        <w:rPr>
          <w:rFonts w:ascii="Cambria" w:hAnsi="Cambria"/>
        </w:rPr>
        <w:t> </w:t>
      </w:r>
    </w:p>
    <w:p w:rsidR="008E48FC" w:rsidRDefault="008E48FC" w:rsidP="008E48FC">
      <w:pPr>
        <w:spacing w:before="100" w:beforeAutospacing="1" w:after="100" w:afterAutospacing="1"/>
      </w:pPr>
      <w:r>
        <w:rPr>
          <w:rFonts w:ascii="Cambria" w:hAnsi="Cambria"/>
        </w:rPr>
        <w:t>Program:</w:t>
      </w:r>
    </w:p>
    <w:p w:rsidR="008E48FC" w:rsidRDefault="008E48FC" w:rsidP="008E48FC">
      <w:pPr>
        <w:autoSpaceDE w:val="0"/>
        <w:autoSpaceDN w:val="0"/>
        <w:spacing w:before="100" w:beforeAutospacing="1" w:after="100" w:afterAutospacing="1"/>
      </w:pPr>
      <w:r>
        <w:rPr>
          <w:rFonts w:ascii="Cambria" w:hAnsi="Cambria"/>
          <w:sz w:val="20"/>
          <w:szCs w:val="20"/>
        </w:rPr>
        <w:t> </w:t>
      </w:r>
    </w:p>
    <w:p w:rsidR="008E48FC" w:rsidRDefault="008E48FC" w:rsidP="008E48FC">
      <w:pPr>
        <w:spacing w:before="100" w:beforeAutospacing="1" w:after="100" w:afterAutospacing="1"/>
        <w:ind w:left="1065"/>
      </w:pPr>
      <w:r>
        <w:rPr>
          <w:rFonts w:ascii="Cambria" w:hAnsi="Cambria"/>
        </w:rPr>
        <w:t>1.</w:t>
      </w:r>
      <w:r>
        <w:rPr>
          <w:sz w:val="14"/>
          <w:szCs w:val="14"/>
        </w:rPr>
        <w:t xml:space="preserve">                  </w:t>
      </w:r>
      <w:r>
        <w:rPr>
          <w:rFonts w:ascii="Cambria" w:hAnsi="Cambria"/>
        </w:rPr>
        <w:t xml:space="preserve">Stanovení ověřovatelů zápisu        </w:t>
      </w:r>
    </w:p>
    <w:p w:rsidR="008E48FC" w:rsidRDefault="008E48FC" w:rsidP="008E48FC">
      <w:pPr>
        <w:spacing w:before="100" w:beforeAutospacing="1" w:after="100" w:afterAutospacing="1"/>
        <w:ind w:left="1065"/>
      </w:pPr>
      <w:bookmarkStart w:id="1" w:name="14dd44f03ec3e7a8__GoBack"/>
      <w:bookmarkEnd w:id="1"/>
      <w:r>
        <w:rPr>
          <w:rFonts w:ascii="Cambria" w:hAnsi="Cambria"/>
        </w:rPr>
        <w:t>2.</w:t>
      </w:r>
      <w:r>
        <w:rPr>
          <w:sz w:val="14"/>
          <w:szCs w:val="14"/>
        </w:rPr>
        <w:t xml:space="preserve">                  </w:t>
      </w:r>
      <w:r>
        <w:rPr>
          <w:rFonts w:ascii="Cambria" w:hAnsi="Cambria"/>
        </w:rPr>
        <w:t>Ekonomická problematika obce</w:t>
      </w:r>
    </w:p>
    <w:p w:rsidR="008E48FC" w:rsidRDefault="008E48FC" w:rsidP="008E48FC">
      <w:pPr>
        <w:spacing w:before="100" w:beforeAutospacing="1" w:after="100" w:afterAutospacing="1"/>
        <w:ind w:left="1065"/>
      </w:pPr>
      <w:r>
        <w:rPr>
          <w:rFonts w:ascii="Cambria" w:hAnsi="Cambria"/>
        </w:rPr>
        <w:t>3.</w:t>
      </w:r>
      <w:r>
        <w:rPr>
          <w:sz w:val="14"/>
          <w:szCs w:val="14"/>
        </w:rPr>
        <w:t xml:space="preserve">                  </w:t>
      </w:r>
      <w:r>
        <w:rPr>
          <w:rFonts w:ascii="Cambria" w:hAnsi="Cambria"/>
        </w:rPr>
        <w:t>Výběrové řízení - ,,Dětské hřiště"</w:t>
      </w:r>
    </w:p>
    <w:p w:rsidR="008E48FC" w:rsidRDefault="008E48FC" w:rsidP="008E48FC">
      <w:pPr>
        <w:spacing w:before="100" w:beforeAutospacing="1" w:after="100" w:afterAutospacing="1"/>
        <w:ind w:left="1065"/>
      </w:pPr>
      <w:r>
        <w:rPr>
          <w:rFonts w:ascii="Cambria" w:hAnsi="Cambria"/>
        </w:rPr>
        <w:t>4.</w:t>
      </w:r>
      <w:r>
        <w:rPr>
          <w:sz w:val="14"/>
          <w:szCs w:val="14"/>
        </w:rPr>
        <w:t xml:space="preserve">                  </w:t>
      </w:r>
      <w:r>
        <w:rPr>
          <w:rFonts w:ascii="Cambria" w:hAnsi="Cambria"/>
        </w:rPr>
        <w:t>Diskuze</w:t>
      </w:r>
    </w:p>
    <w:p w:rsidR="008E48FC" w:rsidRDefault="008E48FC" w:rsidP="008E48FC">
      <w:pPr>
        <w:spacing w:before="100" w:beforeAutospacing="1" w:after="100" w:afterAutospacing="1"/>
        <w:ind w:left="1065"/>
      </w:pPr>
      <w:r>
        <w:rPr>
          <w:rFonts w:ascii="Cambria" w:hAnsi="Cambria"/>
        </w:rPr>
        <w:t>5.</w:t>
      </w:r>
      <w:r>
        <w:rPr>
          <w:sz w:val="14"/>
          <w:szCs w:val="14"/>
        </w:rPr>
        <w:t xml:space="preserve">                  </w:t>
      </w:r>
      <w:r>
        <w:rPr>
          <w:rFonts w:ascii="Cambria" w:hAnsi="Cambria"/>
        </w:rPr>
        <w:t>Závěr</w:t>
      </w:r>
    </w:p>
    <w:p w:rsidR="008E48FC" w:rsidRDefault="008E48FC" w:rsidP="008E48FC">
      <w:pPr>
        <w:spacing w:before="100" w:beforeAutospacing="1" w:after="100" w:afterAutospacing="1"/>
        <w:ind w:left="1065"/>
      </w:pPr>
      <w:r>
        <w:rPr>
          <w:rFonts w:ascii="Cambria" w:hAnsi="Cambria"/>
        </w:rPr>
        <w:t> </w:t>
      </w:r>
    </w:p>
    <w:p w:rsidR="008E48FC" w:rsidRDefault="008E48FC" w:rsidP="008E48FC">
      <w:pPr>
        <w:spacing w:before="100" w:beforeAutospacing="1" w:after="100" w:afterAutospacing="1"/>
        <w:ind w:left="720"/>
      </w:pPr>
      <w:r>
        <w:rPr>
          <w:rFonts w:ascii="Cambria" w:hAnsi="Cambria"/>
        </w:rPr>
        <w:t> </w:t>
      </w:r>
    </w:p>
    <w:p w:rsidR="008E48FC" w:rsidRDefault="008E48FC" w:rsidP="008E48FC">
      <w:pPr>
        <w:spacing w:before="100" w:beforeAutospacing="1" w:after="100" w:afterAutospacing="1"/>
      </w:pPr>
      <w:r>
        <w:rPr>
          <w:rFonts w:ascii="Cambria" w:hAnsi="Cambria"/>
          <w:sz w:val="28"/>
          <w:szCs w:val="28"/>
        </w:rPr>
        <w:t> </w:t>
      </w:r>
    </w:p>
    <w:p w:rsidR="008E48FC" w:rsidRDefault="008E48FC" w:rsidP="008E48FC">
      <w:pPr>
        <w:spacing w:before="100" w:beforeAutospacing="1" w:after="100" w:afterAutospacing="1"/>
      </w:pPr>
      <w:r>
        <w:rPr>
          <w:rFonts w:ascii="Cambria" w:hAnsi="Cambria"/>
        </w:rPr>
        <w:t xml:space="preserve">Vyvěšeno na el. </w:t>
      </w:r>
      <w:proofErr w:type="spellStart"/>
      <w:r>
        <w:rPr>
          <w:rFonts w:ascii="Cambria" w:hAnsi="Cambria"/>
        </w:rPr>
        <w:t>úř</w:t>
      </w:r>
      <w:proofErr w:type="spellEnd"/>
      <w:r>
        <w:rPr>
          <w:rFonts w:ascii="Cambria" w:hAnsi="Cambria"/>
        </w:rPr>
        <w:t xml:space="preserve">. desce :  </w:t>
      </w:r>
      <w:proofErr w:type="gramStart"/>
      <w:r>
        <w:rPr>
          <w:rFonts w:ascii="Cambria" w:hAnsi="Cambria"/>
        </w:rPr>
        <w:t>11.6</w:t>
      </w:r>
      <w:proofErr w:type="gramEnd"/>
      <w:r>
        <w:rPr>
          <w:rFonts w:ascii="Cambria" w:hAnsi="Cambria"/>
        </w:rPr>
        <w:t>. – 30.6.2015</w:t>
      </w:r>
    </w:p>
    <w:p w:rsidR="008E48FC" w:rsidRDefault="008E48FC" w:rsidP="008E48FC">
      <w:pPr>
        <w:spacing w:before="100" w:beforeAutospacing="1" w:after="100" w:afterAutospacing="1"/>
        <w:jc w:val="center"/>
      </w:pPr>
      <w:r>
        <w:rPr>
          <w:rFonts w:ascii="Cambria" w:hAnsi="Cambria"/>
          <w:sz w:val="28"/>
          <w:szCs w:val="28"/>
        </w:rPr>
        <w:t> </w:t>
      </w:r>
    </w:p>
    <w:p w:rsidR="008E48FC" w:rsidRDefault="008E48FC" w:rsidP="008E48FC">
      <w:pPr>
        <w:spacing w:before="100" w:beforeAutospacing="1" w:after="100" w:afterAutospacing="1"/>
      </w:pPr>
      <w:r>
        <w:rPr>
          <w:rFonts w:ascii="Cambria" w:hAnsi="Cambria"/>
        </w:rPr>
        <w:t>                                                                                                          Ing. Ľubomíra Vařechová</w:t>
      </w:r>
    </w:p>
    <w:p w:rsidR="008E48FC" w:rsidRDefault="008E48FC" w:rsidP="008E48FC">
      <w:pPr>
        <w:spacing w:before="100" w:beforeAutospacing="1" w:after="100" w:afterAutospacing="1"/>
      </w:pPr>
      <w:r>
        <w:rPr>
          <w:rFonts w:ascii="Cambria" w:hAnsi="Cambria"/>
        </w:rPr>
        <w:t>                                                                                                          starostka obce</w:t>
      </w:r>
    </w:p>
    <w:p w:rsidR="00D2588E" w:rsidRDefault="00D2588E"/>
    <w:sectPr w:rsidR="00D2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C"/>
    <w:rsid w:val="008E48FC"/>
    <w:rsid w:val="00D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D35C-CAD9-4F27-90CC-9AB8FC69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8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8F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4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8F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2015-06-11T07:44:00Z</cp:lastPrinted>
  <dcterms:created xsi:type="dcterms:W3CDTF">2015-06-11T07:43:00Z</dcterms:created>
  <dcterms:modified xsi:type="dcterms:W3CDTF">2015-06-11T07:44:00Z</dcterms:modified>
</cp:coreProperties>
</file>