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BA" w:rsidRPr="009E7372" w:rsidRDefault="009747BA" w:rsidP="00F67D0F">
      <w:pPr>
        <w:autoSpaceDE w:val="0"/>
        <w:autoSpaceDN w:val="0"/>
        <w:adjustRightInd w:val="0"/>
        <w:ind w:left="57"/>
      </w:pPr>
      <w:bookmarkStart w:id="0" w:name="_GoBack"/>
      <w:bookmarkEnd w:id="0"/>
      <w:r>
        <w:tab/>
      </w:r>
    </w:p>
    <w:p w:rsidR="009747BA" w:rsidRDefault="009747BA" w:rsidP="00CB37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Zastupitelstvo obce Žeraviny na svém 3. zasedání konaném dne </w:t>
      </w:r>
    </w:p>
    <w:p w:rsidR="009747BA" w:rsidRDefault="009747BA" w:rsidP="00CB379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15.12.2014</w:t>
      </w:r>
      <w:proofErr w:type="gramEnd"/>
      <w:r>
        <w:rPr>
          <w:b/>
          <w:bCs/>
          <w:sz w:val="28"/>
          <w:szCs w:val="28"/>
          <w:u w:val="single"/>
        </w:rPr>
        <w:t xml:space="preserve"> přijalo toto usnesení:</w:t>
      </w:r>
    </w:p>
    <w:p w:rsidR="009747BA" w:rsidRDefault="009747BA" w:rsidP="00CB3796">
      <w:pPr>
        <w:jc w:val="center"/>
        <w:rPr>
          <w:b/>
          <w:bCs/>
          <w:sz w:val="28"/>
          <w:szCs w:val="28"/>
          <w:u w:val="single"/>
        </w:rPr>
      </w:pPr>
    </w:p>
    <w:p w:rsidR="009747BA" w:rsidRDefault="009747BA" w:rsidP="00CB3796">
      <w:pPr>
        <w:jc w:val="center"/>
        <w:rPr>
          <w:b/>
          <w:bCs/>
          <w:sz w:val="28"/>
          <w:szCs w:val="28"/>
          <w:u w:val="single"/>
        </w:rPr>
      </w:pPr>
    </w:p>
    <w:p w:rsidR="009747BA" w:rsidRPr="00D6384E" w:rsidRDefault="009747BA" w:rsidP="00CB3796">
      <w:pPr>
        <w:tabs>
          <w:tab w:val="left" w:pos="2268"/>
          <w:tab w:val="left" w:pos="5670"/>
          <w:tab w:val="left" w:leader="dot" w:pos="9072"/>
        </w:tabs>
        <w:ind w:left="57"/>
        <w:rPr>
          <w:b/>
          <w:bCs/>
        </w:rPr>
      </w:pPr>
    </w:p>
    <w:p w:rsidR="009747BA" w:rsidRPr="00D6384E" w:rsidRDefault="009747BA" w:rsidP="00CB3796">
      <w:pPr>
        <w:rPr>
          <w:b/>
          <w:bCs/>
          <w:i/>
          <w:iCs/>
          <w:u w:val="single"/>
        </w:rPr>
      </w:pPr>
      <w:r w:rsidRPr="00D6384E">
        <w:rPr>
          <w:b/>
          <w:bCs/>
          <w:i/>
          <w:iCs/>
          <w:u w:val="single"/>
        </w:rPr>
        <w:t>ZO schválilo:</w:t>
      </w:r>
    </w:p>
    <w:p w:rsidR="009747BA" w:rsidRPr="00D6384E" w:rsidRDefault="009747BA" w:rsidP="00CB3796"/>
    <w:p w:rsidR="009747BA" w:rsidRPr="00D6384E" w:rsidRDefault="009747BA" w:rsidP="00CB3796">
      <w:r>
        <w:t xml:space="preserve"> </w:t>
      </w:r>
      <w:r w:rsidRPr="00D6384E">
        <w:t xml:space="preserve">- ověřovatele 3. zápisu o </w:t>
      </w:r>
      <w:proofErr w:type="gramStart"/>
      <w:r w:rsidRPr="00D6384E">
        <w:t>průběhu  zasedání</w:t>
      </w:r>
      <w:proofErr w:type="gramEnd"/>
      <w:r w:rsidRPr="00D6384E">
        <w:t xml:space="preserve"> ZO v roce 2014 </w:t>
      </w:r>
    </w:p>
    <w:p w:rsidR="009747BA" w:rsidRPr="00D6384E" w:rsidRDefault="009747BA" w:rsidP="00CB3796">
      <w:pPr>
        <w:spacing w:after="120"/>
        <w:ind w:left="57"/>
        <w:outlineLvl w:val="0"/>
      </w:pPr>
      <w:r w:rsidRPr="00D6384E">
        <w:t>- program 3. zasedání ZO</w:t>
      </w:r>
    </w:p>
    <w:p w:rsidR="009747BA" w:rsidRPr="00D6384E" w:rsidRDefault="009747BA" w:rsidP="00CB3796">
      <w:pPr>
        <w:spacing w:after="120"/>
        <w:ind w:left="57"/>
        <w:outlineLvl w:val="0"/>
      </w:pPr>
      <w:r w:rsidRPr="00D6384E">
        <w:t>-</w:t>
      </w:r>
      <w:r w:rsidRPr="00D6384E">
        <w:rPr>
          <w:b/>
          <w:bCs/>
        </w:rPr>
        <w:t xml:space="preserve"> </w:t>
      </w:r>
      <w:r w:rsidRPr="00D6384E">
        <w:t xml:space="preserve">9. změnu rozpočtu za rok 2014 </w:t>
      </w:r>
    </w:p>
    <w:p w:rsidR="009747BA" w:rsidRDefault="009747BA" w:rsidP="00CB3796">
      <w:pPr>
        <w:autoSpaceDE w:val="0"/>
        <w:autoSpaceDN w:val="0"/>
        <w:adjustRightInd w:val="0"/>
        <w:ind w:left="57"/>
        <w:outlineLvl w:val="0"/>
      </w:pPr>
      <w:r w:rsidRPr="00D6384E">
        <w:t xml:space="preserve">- rozpočet </w:t>
      </w:r>
      <w:proofErr w:type="gramStart"/>
      <w:r w:rsidRPr="00D6384E">
        <w:t>obce  na</w:t>
      </w:r>
      <w:proofErr w:type="gramEnd"/>
      <w:r w:rsidRPr="00D6384E">
        <w:t xml:space="preserve"> rok 2015 beze změn a návrh rozpočtového výhledu na roky 2016 – 2017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  <w:outlineLvl w:val="0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 xml:space="preserve">- vnitřní směrnice obce Žeraviny </w:t>
      </w:r>
      <w:proofErr w:type="gramStart"/>
      <w:r w:rsidRPr="00D6384E">
        <w:t>č.1 – 11/2014</w:t>
      </w:r>
      <w:proofErr w:type="gramEnd"/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>- navýšení sazby poplatku za domovní odpad o 50,-Kč tj. 500,- Kč/1 osobu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>
      <w:pPr>
        <w:spacing w:after="120"/>
        <w:ind w:left="57"/>
        <w:outlineLvl w:val="0"/>
      </w:pPr>
      <w:r w:rsidRPr="00D6384E">
        <w:t xml:space="preserve">- </w:t>
      </w:r>
      <w:r>
        <w:t xml:space="preserve">záměr - </w:t>
      </w:r>
      <w:r w:rsidRPr="00D6384E">
        <w:t>návrh</w:t>
      </w:r>
      <w:r w:rsidRPr="00D6384E">
        <w:rPr>
          <w:b/>
          <w:bCs/>
        </w:rPr>
        <w:t xml:space="preserve"> </w:t>
      </w:r>
      <w:r w:rsidRPr="00D6384E">
        <w:t>smlouvy na pro</w:t>
      </w:r>
      <w:r>
        <w:t xml:space="preserve">nájem kuchyně </w:t>
      </w:r>
    </w:p>
    <w:p w:rsidR="009747BA" w:rsidRPr="00D6384E" w:rsidRDefault="009747BA" w:rsidP="00CB3796">
      <w:pPr>
        <w:spacing w:after="120"/>
        <w:ind w:left="57"/>
        <w:outlineLvl w:val="0"/>
      </w:pPr>
      <w:r>
        <w:t xml:space="preserve">- </w:t>
      </w:r>
      <w:r w:rsidRPr="00F437A1">
        <w:t xml:space="preserve">Vnitřní </w:t>
      </w:r>
      <w:r>
        <w:t>platový předpis č.1/2015.</w:t>
      </w:r>
    </w:p>
    <w:p w:rsidR="009747BA" w:rsidRPr="00D6384E" w:rsidRDefault="009747BA" w:rsidP="00CB3796">
      <w:pPr>
        <w:spacing w:after="120"/>
        <w:ind w:left="57"/>
        <w:outlineLvl w:val="0"/>
      </w:pPr>
      <w:r w:rsidRPr="00D6384E">
        <w:t>- navržené sazby za pronájem jednotlivých prostor KD v Žeravinách</w:t>
      </w:r>
    </w:p>
    <w:p w:rsidR="009747BA" w:rsidRPr="00D6384E" w:rsidRDefault="009747BA" w:rsidP="00CB3796">
      <w:pPr>
        <w:spacing w:after="120"/>
        <w:ind w:left="57"/>
        <w:outlineLvl w:val="0"/>
      </w:pPr>
      <w:r w:rsidRPr="00D6384E">
        <w:t>- podání Výpovědi smlouvy o poskytování konektivity</w:t>
      </w:r>
    </w:p>
    <w:p w:rsidR="009747BA" w:rsidRDefault="009747BA" w:rsidP="00CB3796">
      <w:pPr>
        <w:spacing w:after="120"/>
        <w:ind w:left="57"/>
        <w:outlineLvl w:val="0"/>
      </w:pPr>
      <w:r w:rsidRPr="00D6384E">
        <w:t>- správce KD v</w:t>
      </w:r>
      <w:r>
        <w:t> </w:t>
      </w:r>
      <w:r w:rsidRPr="00D6384E">
        <w:t>Žeravinách</w:t>
      </w:r>
    </w:p>
    <w:p w:rsidR="009747BA" w:rsidRDefault="009747BA" w:rsidP="00F42924">
      <w:pPr>
        <w:autoSpaceDE w:val="0"/>
        <w:autoSpaceDN w:val="0"/>
        <w:adjustRightInd w:val="0"/>
        <w:ind w:left="57"/>
      </w:pPr>
      <w:r w:rsidRPr="00D6384E">
        <w:t>- příkaz k inventarizaci, inventarizační plán a jmenování inventarizační komise</w:t>
      </w:r>
    </w:p>
    <w:p w:rsidR="009747BA" w:rsidRPr="00CA0C6E" w:rsidRDefault="009747BA" w:rsidP="00F42924">
      <w:pPr>
        <w:autoSpaceDE w:val="0"/>
        <w:autoSpaceDN w:val="0"/>
        <w:adjustRightInd w:val="0"/>
        <w:ind w:left="57"/>
      </w:pPr>
    </w:p>
    <w:p w:rsidR="009747BA" w:rsidRPr="00CA0C6E" w:rsidRDefault="009747BA" w:rsidP="00F42924">
      <w:pPr>
        <w:autoSpaceDE w:val="0"/>
        <w:autoSpaceDN w:val="0"/>
        <w:adjustRightInd w:val="0"/>
        <w:ind w:left="57"/>
      </w:pPr>
      <w:r w:rsidRPr="00CA0C6E">
        <w:t xml:space="preserve">- </w:t>
      </w:r>
      <w:r>
        <w:t xml:space="preserve">záměr - </w:t>
      </w:r>
      <w:r w:rsidRPr="00CA0C6E">
        <w:t xml:space="preserve">návrh Rolnické a.s. Hroznová Lhota – navýšení výše nájemného s účinností od </w:t>
      </w:r>
      <w:proofErr w:type="gramStart"/>
      <w:r w:rsidRPr="00CA0C6E">
        <w:t>1.1.2015</w:t>
      </w:r>
      <w:proofErr w:type="gramEnd"/>
      <w:r w:rsidRPr="00CA0C6E">
        <w:t xml:space="preserve"> ze stávajících 2000,- Kč /ha za rok na 2800,-Kč/ha za rok</w:t>
      </w:r>
    </w:p>
    <w:p w:rsidR="009747BA" w:rsidRPr="00CA0C6E" w:rsidRDefault="009747BA" w:rsidP="00CB3796">
      <w:pPr>
        <w:spacing w:after="120"/>
        <w:ind w:left="57"/>
        <w:outlineLvl w:val="0"/>
      </w:pPr>
    </w:p>
    <w:p w:rsidR="009747BA" w:rsidRPr="00D6384E" w:rsidRDefault="009747BA" w:rsidP="00CB3796">
      <w:pPr>
        <w:autoSpaceDE w:val="0"/>
        <w:autoSpaceDN w:val="0"/>
        <w:adjustRightInd w:val="0"/>
        <w:ind w:left="57"/>
        <w:rPr>
          <w:i/>
          <w:iCs/>
          <w:u w:val="single"/>
        </w:rPr>
      </w:pPr>
    </w:p>
    <w:p w:rsidR="009747BA" w:rsidRDefault="009747BA" w:rsidP="00CB379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  <w:r w:rsidRPr="00D6384E">
        <w:rPr>
          <w:b/>
          <w:bCs/>
          <w:i/>
          <w:iCs/>
          <w:u w:val="single"/>
        </w:rPr>
        <w:t>ZO bere na vědomí: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</w:p>
    <w:p w:rsidR="009747BA" w:rsidRDefault="009747BA" w:rsidP="00CB3796">
      <w:pPr>
        <w:autoSpaceDE w:val="0"/>
        <w:autoSpaceDN w:val="0"/>
        <w:adjustRightInd w:val="0"/>
        <w:ind w:left="57"/>
      </w:pPr>
      <w:proofErr w:type="gramStart"/>
      <w:r w:rsidRPr="00D6384E">
        <w:t xml:space="preserve">- </w:t>
      </w:r>
      <w:r w:rsidRPr="00D6384E">
        <w:rPr>
          <w:b/>
          <w:bCs/>
        </w:rPr>
        <w:t xml:space="preserve"> </w:t>
      </w:r>
      <w:r w:rsidRPr="00D6384E">
        <w:t>zprávu</w:t>
      </w:r>
      <w:proofErr w:type="gramEnd"/>
      <w:r w:rsidRPr="00D6384E">
        <w:t xml:space="preserve"> Finančního výboru z pravidelné čtvrtletní kontroly hospodaření obce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Pr="00D6384E" w:rsidRDefault="009747BA" w:rsidP="00CB3796">
      <w:pPr>
        <w:spacing w:after="120"/>
        <w:ind w:left="57"/>
        <w:outlineLvl w:val="0"/>
      </w:pPr>
      <w:r w:rsidRPr="00D6384E">
        <w:t>- stav peněžních prostředků</w:t>
      </w:r>
    </w:p>
    <w:p w:rsidR="009747BA" w:rsidRDefault="009747BA" w:rsidP="00F42924">
      <w:pPr>
        <w:autoSpaceDE w:val="0"/>
        <w:autoSpaceDN w:val="0"/>
        <w:adjustRightInd w:val="0"/>
        <w:ind w:left="57"/>
        <w:outlineLvl w:val="0"/>
      </w:pPr>
      <w:r w:rsidRPr="00D6384E">
        <w:t xml:space="preserve">- 8. a 9. změnu rozpočtu DSO ČOV Velička Hroznová Lhota za rok 2014 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>- opatření k nápravě chyb – při zveřejňování záměrů na odprodej pozemků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>- obecně závaznou vyhláška č.1/2014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>- obecně závaznou vyhláška č.2/2014</w:t>
      </w:r>
    </w:p>
    <w:p w:rsidR="009747BA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F42924">
      <w:pPr>
        <w:autoSpaceDE w:val="0"/>
        <w:autoSpaceDN w:val="0"/>
        <w:adjustRightInd w:val="0"/>
        <w:ind w:left="57"/>
      </w:pPr>
      <w:proofErr w:type="gramStart"/>
      <w:r>
        <w:t>-  obecně</w:t>
      </w:r>
      <w:proofErr w:type="gramEnd"/>
      <w:r>
        <w:t xml:space="preserve"> závaznou vyhláška č.3</w:t>
      </w:r>
      <w:r w:rsidRPr="00D6384E">
        <w:t>/2014</w:t>
      </w:r>
    </w:p>
    <w:p w:rsidR="009747BA" w:rsidRPr="00D6384E" w:rsidRDefault="009747BA" w:rsidP="00F42924">
      <w:pPr>
        <w:autoSpaceDE w:val="0"/>
        <w:autoSpaceDN w:val="0"/>
        <w:adjustRightInd w:val="0"/>
      </w:pPr>
    </w:p>
    <w:p w:rsidR="009747BA" w:rsidRDefault="009747BA" w:rsidP="00CB3796">
      <w:pPr>
        <w:autoSpaceDE w:val="0"/>
        <w:autoSpaceDN w:val="0"/>
        <w:adjustRightInd w:val="0"/>
        <w:ind w:left="57"/>
      </w:pPr>
      <w:r w:rsidRPr="00D6384E">
        <w:t>- plán zasedání ZO – leden 2015</w:t>
      </w: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Pr="00D6384E" w:rsidRDefault="009747BA" w:rsidP="00CB3796">
      <w:pPr>
        <w:autoSpaceDE w:val="0"/>
        <w:autoSpaceDN w:val="0"/>
        <w:adjustRightInd w:val="0"/>
        <w:ind w:left="57"/>
      </w:pPr>
    </w:p>
    <w:p w:rsidR="009747BA" w:rsidRDefault="009747BA" w:rsidP="00CB3796"/>
    <w:p w:rsidR="009747BA" w:rsidRDefault="009747BA"/>
    <w:sectPr w:rsidR="009747BA" w:rsidSect="00DE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2049"/>
    <w:multiLevelType w:val="hybridMultilevel"/>
    <w:tmpl w:val="A48C126A"/>
    <w:lvl w:ilvl="0" w:tplc="8B3604F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A"/>
    <w:rsid w:val="00002712"/>
    <w:rsid w:val="00020974"/>
    <w:rsid w:val="00077013"/>
    <w:rsid w:val="000825E1"/>
    <w:rsid w:val="000A1335"/>
    <w:rsid w:val="00110ACD"/>
    <w:rsid w:val="00200282"/>
    <w:rsid w:val="0020647A"/>
    <w:rsid w:val="00242CED"/>
    <w:rsid w:val="00295B39"/>
    <w:rsid w:val="002A3675"/>
    <w:rsid w:val="00300C83"/>
    <w:rsid w:val="0034316D"/>
    <w:rsid w:val="003A48DF"/>
    <w:rsid w:val="003C6524"/>
    <w:rsid w:val="004556BC"/>
    <w:rsid w:val="00533F24"/>
    <w:rsid w:val="005637B3"/>
    <w:rsid w:val="00564D1E"/>
    <w:rsid w:val="005B147E"/>
    <w:rsid w:val="00694C2F"/>
    <w:rsid w:val="00793C58"/>
    <w:rsid w:val="00794516"/>
    <w:rsid w:val="008603B0"/>
    <w:rsid w:val="00885CB1"/>
    <w:rsid w:val="00886886"/>
    <w:rsid w:val="00941535"/>
    <w:rsid w:val="00966361"/>
    <w:rsid w:val="009747BA"/>
    <w:rsid w:val="009A6D8A"/>
    <w:rsid w:val="009C76B8"/>
    <w:rsid w:val="009E7372"/>
    <w:rsid w:val="00A33C1C"/>
    <w:rsid w:val="00B542AD"/>
    <w:rsid w:val="00BB103F"/>
    <w:rsid w:val="00BC7573"/>
    <w:rsid w:val="00C35C89"/>
    <w:rsid w:val="00C57B4A"/>
    <w:rsid w:val="00C57E81"/>
    <w:rsid w:val="00C9676E"/>
    <w:rsid w:val="00CA0C6E"/>
    <w:rsid w:val="00CB3796"/>
    <w:rsid w:val="00D202D2"/>
    <w:rsid w:val="00D6384E"/>
    <w:rsid w:val="00D75A1B"/>
    <w:rsid w:val="00DE5797"/>
    <w:rsid w:val="00DF4C1F"/>
    <w:rsid w:val="00E774E6"/>
    <w:rsid w:val="00EC4ADE"/>
    <w:rsid w:val="00F42924"/>
    <w:rsid w:val="00F437A1"/>
    <w:rsid w:val="00F47158"/>
    <w:rsid w:val="00F67D0F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8C4F9-85A8-4C53-9FBC-85EAFF6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4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Žeraviny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2015-07-29T06:04:00Z</cp:lastPrinted>
  <dcterms:created xsi:type="dcterms:W3CDTF">2015-07-29T06:38:00Z</dcterms:created>
  <dcterms:modified xsi:type="dcterms:W3CDTF">2015-07-29T06:38:00Z</dcterms:modified>
</cp:coreProperties>
</file>